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6536ED" w14:textId="32D272C6" w:rsidR="00584599" w:rsidRDefault="00584599" w:rsidP="00584599">
      <w:pPr>
        <w:spacing w:after="160" w:line="278" w:lineRule="auto"/>
        <w:jc w:val="center"/>
        <w:rPr>
          <w:b/>
          <w:bCs/>
          <w:color w:val="0B769F" w:themeColor="accent4" w:themeShade="BF"/>
          <w:sz w:val="28"/>
          <w:szCs w:val="28"/>
          <w:lang w:val="es-ES"/>
        </w:rPr>
      </w:pPr>
      <w:r>
        <w:rPr>
          <w:b/>
          <w:bCs/>
          <w:color w:val="0B769F" w:themeColor="accent4" w:themeShade="BF"/>
          <w:sz w:val="28"/>
          <w:szCs w:val="28"/>
          <w:lang w:val="es-ES"/>
        </w:rPr>
        <w:t>INFORME DIRECCIÓN DE INFORMATICA</w:t>
      </w:r>
    </w:p>
    <w:p w14:paraId="18EBF657" w14:textId="3F5AE5E4" w:rsidR="00584599" w:rsidRPr="00584599" w:rsidRDefault="00584599" w:rsidP="00584599">
      <w:pPr>
        <w:spacing w:after="160" w:line="278" w:lineRule="auto"/>
        <w:jc w:val="center"/>
        <w:rPr>
          <w:b/>
          <w:bCs/>
          <w:color w:val="0B769F" w:themeColor="accent4" w:themeShade="BF"/>
          <w:sz w:val="28"/>
          <w:szCs w:val="28"/>
          <w:lang w:val="es-ES"/>
        </w:rPr>
      </w:pPr>
      <w:r>
        <w:rPr>
          <w:b/>
          <w:bCs/>
          <w:color w:val="0B769F" w:themeColor="accent4" w:themeShade="BF"/>
          <w:sz w:val="28"/>
          <w:szCs w:val="28"/>
          <w:lang w:val="es-ES"/>
        </w:rPr>
        <w:t>DESARROLLO DE SISTEMA DE INTEROPERABILIDAD - LENGA</w:t>
      </w:r>
    </w:p>
    <w:p w14:paraId="09C27E76" w14:textId="77777777" w:rsidR="004E0695" w:rsidRDefault="004E0695" w:rsidP="004E0695">
      <w:pPr>
        <w:spacing w:after="160" w:line="278" w:lineRule="auto"/>
      </w:pPr>
    </w:p>
    <w:p w14:paraId="7169CDFD" w14:textId="77777777" w:rsidR="00584599" w:rsidRPr="00584599" w:rsidRDefault="00584599" w:rsidP="00584599">
      <w:pPr>
        <w:spacing w:after="160" w:line="278" w:lineRule="auto"/>
        <w:ind w:firstLine="708"/>
        <w:jc w:val="both"/>
        <w:rPr>
          <w:b/>
          <w:bCs/>
          <w:lang w:val="es-AR"/>
        </w:rPr>
      </w:pPr>
      <w:r w:rsidRPr="00584599">
        <w:rPr>
          <w:b/>
          <w:bCs/>
          <w:lang w:val="es-AR"/>
        </w:rPr>
        <w:t>1. Introducción</w:t>
      </w:r>
    </w:p>
    <w:p w14:paraId="4361CFB3" w14:textId="77777777" w:rsidR="00584599" w:rsidRDefault="00584599" w:rsidP="00584599">
      <w:pPr>
        <w:spacing w:after="160" w:line="278" w:lineRule="auto"/>
        <w:ind w:firstLine="708"/>
        <w:jc w:val="both"/>
        <w:rPr>
          <w:lang w:val="es-AR"/>
        </w:rPr>
      </w:pPr>
      <w:r w:rsidRPr="00584599">
        <w:rPr>
          <w:lang w:val="es-AR"/>
        </w:rPr>
        <w:t>La interoperabilidad entre organismos públicos es un pilar fundamental para</w:t>
      </w:r>
      <w:r>
        <w:rPr>
          <w:lang w:val="es-AR"/>
        </w:rPr>
        <w:t xml:space="preserve"> mejorar la calidad de los procesos </w:t>
      </w:r>
      <w:r w:rsidRPr="00584599">
        <w:rPr>
          <w:lang w:val="es-AR"/>
        </w:rPr>
        <w:t>administrativos y judiciales.</w:t>
      </w:r>
    </w:p>
    <w:p w14:paraId="03104645" w14:textId="4E3E8F55" w:rsidR="00584599" w:rsidRPr="00584599" w:rsidRDefault="00584599" w:rsidP="00584599">
      <w:pPr>
        <w:spacing w:after="160" w:line="278" w:lineRule="auto"/>
        <w:ind w:firstLine="708"/>
        <w:jc w:val="both"/>
        <w:rPr>
          <w:lang w:val="es-AR"/>
        </w:rPr>
      </w:pPr>
      <w:r>
        <w:rPr>
          <w:lang w:val="es-AR"/>
        </w:rPr>
        <w:t xml:space="preserve">El sistema </w:t>
      </w:r>
      <w:r w:rsidRPr="00584599">
        <w:rPr>
          <w:lang w:val="es-AR"/>
        </w:rPr>
        <w:t>fue diseñado para cumplir con la normativa de intercambio seguro de información, usando la infraestructura X-Road, que garantiza confidencialidad, integridad y disponibilidad de los datos.</w:t>
      </w:r>
    </w:p>
    <w:p w14:paraId="22647326" w14:textId="77777777" w:rsidR="00584599" w:rsidRPr="00584599" w:rsidRDefault="00584599" w:rsidP="00584599">
      <w:pPr>
        <w:spacing w:after="160" w:line="278" w:lineRule="auto"/>
        <w:ind w:firstLine="708"/>
        <w:jc w:val="both"/>
        <w:rPr>
          <w:b/>
          <w:bCs/>
          <w:lang w:val="es-AR"/>
        </w:rPr>
      </w:pPr>
      <w:r w:rsidRPr="00584599">
        <w:rPr>
          <w:b/>
          <w:bCs/>
          <w:lang w:val="es-AR"/>
        </w:rPr>
        <w:t>1.1 Propósito del Sistema</w:t>
      </w:r>
    </w:p>
    <w:p w14:paraId="6D7B5BCF" w14:textId="77777777" w:rsidR="00584599" w:rsidRDefault="00584599" w:rsidP="00584599">
      <w:pPr>
        <w:spacing w:after="160" w:line="278" w:lineRule="auto"/>
        <w:ind w:firstLine="708"/>
        <w:jc w:val="both"/>
        <w:rPr>
          <w:lang w:val="es-AR"/>
        </w:rPr>
      </w:pPr>
      <w:r>
        <w:rPr>
          <w:lang w:val="es-AR"/>
        </w:rPr>
        <w:t xml:space="preserve">Instrumentar el ingreso de demandas judiciales a partir de los desarrollos que realizan los organismos, coordinando a través de </w:t>
      </w:r>
      <w:proofErr w:type="spellStart"/>
      <w:r>
        <w:rPr>
          <w:lang w:val="es-AR"/>
        </w:rPr>
        <w:t>APIs</w:t>
      </w:r>
      <w:proofErr w:type="spellEnd"/>
      <w:r>
        <w:rPr>
          <w:lang w:val="es-AR"/>
        </w:rPr>
        <w:t xml:space="preserve">, y en el caso del Poder Judicial, generar la plataforma de interoperabilidad para que eso funcione. </w:t>
      </w:r>
    </w:p>
    <w:p w14:paraId="12BAADBC" w14:textId="23E01270" w:rsidR="00584599" w:rsidRDefault="00584599" w:rsidP="00584599">
      <w:pPr>
        <w:spacing w:after="160" w:line="278" w:lineRule="auto"/>
        <w:ind w:firstLine="708"/>
        <w:jc w:val="both"/>
        <w:rPr>
          <w:lang w:val="es-AR"/>
        </w:rPr>
      </w:pPr>
      <w:r>
        <w:rPr>
          <w:lang w:val="es-AR"/>
        </w:rPr>
        <w:t xml:space="preserve">Hoy la plataforma utilizada a través de XROAD, es útil para organismos públicos ya que son éstos los que la utilizan, pero puede extenderse a otros organismos particulares. </w:t>
      </w:r>
    </w:p>
    <w:p w14:paraId="05E33161" w14:textId="77777777" w:rsidR="00584599" w:rsidRDefault="00584599" w:rsidP="00584599">
      <w:pPr>
        <w:spacing w:after="160" w:line="278" w:lineRule="auto"/>
        <w:ind w:firstLine="708"/>
        <w:jc w:val="both"/>
        <w:rPr>
          <w:lang w:val="es-AR"/>
        </w:rPr>
      </w:pPr>
      <w:r>
        <w:rPr>
          <w:lang w:val="es-AR"/>
        </w:rPr>
        <w:t xml:space="preserve">Lo que permite este entorno tecnológico, que el sistema obtenga la información directamente </w:t>
      </w:r>
      <w:proofErr w:type="gramStart"/>
      <w:r>
        <w:rPr>
          <w:lang w:val="es-AR"/>
        </w:rPr>
        <w:t>de  la</w:t>
      </w:r>
      <w:proofErr w:type="gramEnd"/>
      <w:r>
        <w:rPr>
          <w:lang w:val="es-AR"/>
        </w:rPr>
        <w:t xml:space="preserve"> </w:t>
      </w:r>
      <w:r>
        <w:rPr>
          <w:b/>
          <w:bCs/>
          <w:lang w:val="es-AR"/>
        </w:rPr>
        <w:t xml:space="preserve">fuente auténtica del dato </w:t>
      </w:r>
      <w:r>
        <w:rPr>
          <w:lang w:val="es-AR"/>
        </w:rPr>
        <w:t xml:space="preserve">provocando que la carga de la información -que proviene de esas fuentes auténticas- no requieran ser “chequeados”. </w:t>
      </w:r>
    </w:p>
    <w:p w14:paraId="04CB7C04" w14:textId="77777777" w:rsidR="00584599" w:rsidRDefault="00584599" w:rsidP="00584599">
      <w:pPr>
        <w:spacing w:after="160" w:line="278" w:lineRule="auto"/>
        <w:ind w:firstLine="708"/>
        <w:jc w:val="both"/>
        <w:rPr>
          <w:lang w:val="es-AR"/>
        </w:rPr>
      </w:pPr>
      <w:r>
        <w:rPr>
          <w:lang w:val="es-AR"/>
        </w:rPr>
        <w:t xml:space="preserve">Hoy, esa carga es manual, en diversos organismos e inclusive en la MEV del Poder Judicial. El margen de error es alto, y ello exige que esos datos deban ser chequeados en cada caso concreto, para verificar que el certificado de deuda contenga los mismos datos que el escrito de demanda, y a su vez que sean los que se han cargado en la plataforma. </w:t>
      </w:r>
    </w:p>
    <w:p w14:paraId="4A9ADD2C" w14:textId="77777777" w:rsidR="00305DF9" w:rsidRDefault="00584599" w:rsidP="00584599">
      <w:pPr>
        <w:spacing w:after="160" w:line="278" w:lineRule="auto"/>
        <w:ind w:firstLine="708"/>
        <w:jc w:val="both"/>
        <w:rPr>
          <w:lang w:val="es-AR"/>
        </w:rPr>
      </w:pPr>
      <w:r>
        <w:rPr>
          <w:lang w:val="es-AR"/>
        </w:rPr>
        <w:t xml:space="preserve">A partir de </w:t>
      </w:r>
      <w:proofErr w:type="gramStart"/>
      <w:r>
        <w:rPr>
          <w:lang w:val="es-AR"/>
        </w:rPr>
        <w:t>ésta</w:t>
      </w:r>
      <w:proofErr w:type="gramEnd"/>
      <w:r>
        <w:rPr>
          <w:lang w:val="es-AR"/>
        </w:rPr>
        <w:t xml:space="preserve"> implementación, toda esa carga y chequeo manual se elimina, dado que la información es </w:t>
      </w:r>
      <w:proofErr w:type="spellStart"/>
      <w:r>
        <w:rPr>
          <w:lang w:val="es-AR"/>
        </w:rPr>
        <w:t>recepcionada</w:t>
      </w:r>
      <w:proofErr w:type="spellEnd"/>
      <w:r>
        <w:rPr>
          <w:lang w:val="es-AR"/>
        </w:rPr>
        <w:t xml:space="preserve"> directamente desde la fuente auténtica del dato, y el sistema genera el “escrito de inicio de demanda” con los datos provenientes de dicha fuente. Este escrito es firmado digitalmente por el que debe realizar la presentación y ello provoca que se ingrese directamente en el sistema PEHUEN, que a su vez responde automáticamente con las mismas variables (datos) con que la fuente auténtica </w:t>
      </w:r>
      <w:r w:rsidR="00305DF9">
        <w:rPr>
          <w:lang w:val="es-AR"/>
        </w:rPr>
        <w:t>inició todo el proceso.</w:t>
      </w:r>
    </w:p>
    <w:p w14:paraId="269D1FE3" w14:textId="3223B248" w:rsidR="00584599" w:rsidRPr="00584599" w:rsidRDefault="00584599" w:rsidP="00584599">
      <w:pPr>
        <w:spacing w:after="160" w:line="278" w:lineRule="auto"/>
        <w:ind w:firstLine="708"/>
        <w:jc w:val="both"/>
        <w:rPr>
          <w:b/>
          <w:bCs/>
          <w:lang w:val="es-AR"/>
        </w:rPr>
      </w:pPr>
      <w:r w:rsidRPr="00584599">
        <w:rPr>
          <w:b/>
          <w:bCs/>
          <w:lang w:val="es-AR"/>
        </w:rPr>
        <w:t>1.2 Alcance</w:t>
      </w:r>
    </w:p>
    <w:p w14:paraId="74DD1803" w14:textId="77777777" w:rsidR="00584599" w:rsidRPr="00584599" w:rsidRDefault="00584599" w:rsidP="00584599">
      <w:pPr>
        <w:spacing w:after="160" w:line="278" w:lineRule="auto"/>
        <w:ind w:firstLine="708"/>
        <w:jc w:val="both"/>
        <w:rPr>
          <w:lang w:val="es-AR"/>
        </w:rPr>
      </w:pPr>
      <w:r w:rsidRPr="00584599">
        <w:rPr>
          <w:lang w:val="es-AR"/>
        </w:rPr>
        <w:t>El sistema abarca:</w:t>
      </w:r>
    </w:p>
    <w:p w14:paraId="60EF260C" w14:textId="77777777" w:rsidR="00584599" w:rsidRPr="00584599" w:rsidRDefault="00584599" w:rsidP="00584599">
      <w:pPr>
        <w:numPr>
          <w:ilvl w:val="0"/>
          <w:numId w:val="6"/>
        </w:numPr>
        <w:spacing w:after="160" w:line="278" w:lineRule="auto"/>
        <w:jc w:val="both"/>
        <w:rPr>
          <w:lang w:val="es-AR"/>
        </w:rPr>
      </w:pPr>
      <w:r w:rsidRPr="00584599">
        <w:rPr>
          <w:lang w:val="es-AR"/>
        </w:rPr>
        <w:t xml:space="preserve">Recepción de datos iniciales mediante Web </w:t>
      </w:r>
      <w:proofErr w:type="spellStart"/>
      <w:r w:rsidRPr="00584599">
        <w:rPr>
          <w:lang w:val="es-AR"/>
        </w:rPr>
        <w:t>Services</w:t>
      </w:r>
      <w:proofErr w:type="spellEnd"/>
      <w:r w:rsidRPr="00584599">
        <w:rPr>
          <w:lang w:val="es-AR"/>
        </w:rPr>
        <w:t>.</w:t>
      </w:r>
    </w:p>
    <w:p w14:paraId="5193770C" w14:textId="77777777" w:rsidR="00584599" w:rsidRPr="00584599" w:rsidRDefault="00584599" w:rsidP="00584599">
      <w:pPr>
        <w:numPr>
          <w:ilvl w:val="0"/>
          <w:numId w:val="6"/>
        </w:numPr>
        <w:spacing w:after="160" w:line="278" w:lineRule="auto"/>
        <w:jc w:val="both"/>
        <w:rPr>
          <w:lang w:val="es-AR"/>
        </w:rPr>
      </w:pPr>
      <w:r w:rsidRPr="00584599">
        <w:rPr>
          <w:lang w:val="es-AR"/>
        </w:rPr>
        <w:t>Confirmación de demandas con adjuntos específicos según los requisitos del organismo emisor.</w:t>
      </w:r>
    </w:p>
    <w:p w14:paraId="214AD549" w14:textId="77777777" w:rsidR="00584599" w:rsidRPr="00584599" w:rsidRDefault="00584599" w:rsidP="00584599">
      <w:pPr>
        <w:spacing w:after="160" w:line="278" w:lineRule="auto"/>
        <w:ind w:firstLine="708"/>
        <w:jc w:val="both"/>
        <w:rPr>
          <w:b/>
          <w:bCs/>
          <w:lang w:val="es-AR"/>
        </w:rPr>
      </w:pPr>
      <w:r w:rsidRPr="00584599">
        <w:rPr>
          <w:b/>
          <w:bCs/>
          <w:lang w:val="es-AR"/>
        </w:rPr>
        <w:lastRenderedPageBreak/>
        <w:t>2. Descripción del Sistema</w:t>
      </w:r>
    </w:p>
    <w:tbl>
      <w:tblPr>
        <w:tblStyle w:val="Tablaconcuadrcula"/>
        <w:tblW w:w="9526" w:type="dxa"/>
        <w:tblInd w:w="108" w:type="dxa"/>
        <w:tblLook w:val="04A0" w:firstRow="1" w:lastRow="0" w:firstColumn="1" w:lastColumn="0" w:noHBand="0" w:noVBand="1"/>
      </w:tblPr>
      <w:tblGrid>
        <w:gridCol w:w="2779"/>
        <w:gridCol w:w="6747"/>
      </w:tblGrid>
      <w:tr w:rsidR="00584599" w:rsidRPr="00584599" w14:paraId="4833404D" w14:textId="77777777" w:rsidTr="00584599">
        <w:tc>
          <w:tcPr>
            <w:tcW w:w="9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527C3" w14:textId="77777777" w:rsidR="00584599" w:rsidRPr="00584599" w:rsidRDefault="00584599" w:rsidP="00584599">
            <w:pPr>
              <w:spacing w:after="160" w:line="278" w:lineRule="auto"/>
              <w:ind w:firstLine="708"/>
              <w:jc w:val="both"/>
              <w:rPr>
                <w:b/>
                <w:lang w:val="es-AR"/>
              </w:rPr>
            </w:pPr>
            <w:r w:rsidRPr="00584599">
              <w:rPr>
                <w:b/>
                <w:lang w:val="es-AR"/>
              </w:rPr>
              <w:t>URL de la Fuente Auténtica</w:t>
            </w:r>
          </w:p>
        </w:tc>
      </w:tr>
      <w:tr w:rsidR="00584599" w:rsidRPr="00584599" w14:paraId="590BEAAA" w14:textId="77777777" w:rsidTr="00584599">
        <w:tc>
          <w:tcPr>
            <w:tcW w:w="9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6A95B" w14:textId="77777777" w:rsidR="00584599" w:rsidRPr="00584599" w:rsidRDefault="00584599" w:rsidP="00584599">
            <w:pPr>
              <w:spacing w:after="160" w:line="278" w:lineRule="auto"/>
              <w:ind w:firstLine="708"/>
              <w:jc w:val="both"/>
              <w:rPr>
                <w:b/>
                <w:bCs/>
                <w:i/>
                <w:lang w:val="es-AR"/>
              </w:rPr>
            </w:pPr>
            <w:r w:rsidRPr="00584599">
              <w:rPr>
                <w:b/>
                <w:i/>
                <w:lang w:val="es-AR"/>
              </w:rPr>
              <w:t>https://xroad.jusneuquen.gov.ar/r1/OPTIC/GOB/GOB00014/GP-PODERJUDICIAL/integra_inicia</w:t>
            </w:r>
          </w:p>
        </w:tc>
      </w:tr>
      <w:tr w:rsidR="00584599" w:rsidRPr="00584599" w14:paraId="5656FCD1" w14:textId="77777777" w:rsidTr="005845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65719" w14:textId="77777777" w:rsidR="00584599" w:rsidRPr="00584599" w:rsidRDefault="00584599" w:rsidP="00584599">
            <w:pPr>
              <w:spacing w:after="160" w:line="278" w:lineRule="auto"/>
              <w:ind w:firstLine="708"/>
              <w:jc w:val="both"/>
              <w:rPr>
                <w:b/>
                <w:bCs/>
                <w:lang w:val="es-AR"/>
              </w:rPr>
            </w:pPr>
            <w:proofErr w:type="spellStart"/>
            <w:r w:rsidRPr="00584599">
              <w:rPr>
                <w:b/>
                <w:bCs/>
                <w:lang w:val="es-AR"/>
              </w:rPr>
              <w:t>integra_inicia</w:t>
            </w:r>
            <w:proofErr w:type="spellEnd"/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81DAA" w14:textId="77777777" w:rsidR="00584599" w:rsidRPr="00584599" w:rsidRDefault="00584599" w:rsidP="00584599">
            <w:pPr>
              <w:spacing w:after="160" w:line="278" w:lineRule="auto"/>
              <w:ind w:firstLine="708"/>
              <w:jc w:val="both"/>
              <w:rPr>
                <w:lang w:val="es-AR"/>
              </w:rPr>
            </w:pPr>
            <w:r w:rsidRPr="00584599">
              <w:rPr>
                <w:lang w:val="es-AR"/>
              </w:rPr>
              <w:t>Se debe enviar todos los datos necesarios para el inicio de demanda (Persona, Representantes, Facultados, Ad-</w:t>
            </w:r>
            <w:proofErr w:type="spellStart"/>
            <w:r w:rsidRPr="00584599">
              <w:rPr>
                <w:lang w:val="es-AR"/>
              </w:rPr>
              <w:t>Hocs</w:t>
            </w:r>
            <w:proofErr w:type="spellEnd"/>
            <w:r w:rsidRPr="00584599">
              <w:rPr>
                <w:lang w:val="es-AR"/>
              </w:rPr>
              <w:t>, identificador del Organismo y los datos de las boletas que se adjuntan)</w:t>
            </w:r>
          </w:p>
        </w:tc>
      </w:tr>
      <w:tr w:rsidR="00584599" w:rsidRPr="00584599" w14:paraId="58C733AB" w14:textId="77777777" w:rsidTr="005845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DB3B8" w14:textId="77777777" w:rsidR="00584599" w:rsidRPr="00584599" w:rsidRDefault="00584599" w:rsidP="00584599">
            <w:pPr>
              <w:spacing w:after="160" w:line="278" w:lineRule="auto"/>
              <w:ind w:firstLine="708"/>
              <w:jc w:val="both"/>
              <w:rPr>
                <w:b/>
                <w:bCs/>
                <w:lang w:val="es-AR"/>
              </w:rPr>
            </w:pPr>
            <w:r w:rsidRPr="00584599">
              <w:rPr>
                <w:b/>
                <w:bCs/>
                <w:lang w:val="es-AR"/>
              </w:rPr>
              <w:t xml:space="preserve">Repuesta </w:t>
            </w:r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472DD" w14:textId="77777777" w:rsidR="00584599" w:rsidRPr="00584599" w:rsidRDefault="00584599" w:rsidP="00584599">
            <w:pPr>
              <w:spacing w:after="160" w:line="278" w:lineRule="auto"/>
              <w:ind w:firstLine="708"/>
              <w:jc w:val="both"/>
              <w:rPr>
                <w:lang w:val="es-AR"/>
              </w:rPr>
            </w:pPr>
            <w:r w:rsidRPr="00584599">
              <w:rPr>
                <w:lang w:val="es-AR"/>
              </w:rPr>
              <w:t>El servicio devuelve un Id del escrito ingresado y el archivo en Base64 para su edición y luego firmar</w:t>
            </w:r>
          </w:p>
        </w:tc>
      </w:tr>
      <w:tr w:rsidR="00584599" w:rsidRPr="00584599" w14:paraId="1A0F91EC" w14:textId="77777777" w:rsidTr="005845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6D16077A" w14:textId="77777777" w:rsidR="00584599" w:rsidRPr="00584599" w:rsidRDefault="00584599" w:rsidP="00584599">
            <w:pPr>
              <w:spacing w:after="160" w:line="278" w:lineRule="auto"/>
              <w:ind w:firstLine="708"/>
              <w:jc w:val="both"/>
              <w:rPr>
                <w:b/>
                <w:bCs/>
                <w:lang w:val="es-AR"/>
              </w:rPr>
            </w:pPr>
            <w:proofErr w:type="spellStart"/>
            <w:r w:rsidRPr="00584599">
              <w:rPr>
                <w:b/>
                <w:bCs/>
                <w:lang w:val="es-AR"/>
              </w:rPr>
              <w:t>integra_confirma</w:t>
            </w:r>
            <w:proofErr w:type="spellEnd"/>
          </w:p>
        </w:tc>
        <w:tc>
          <w:tcPr>
            <w:tcW w:w="7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129C3CB" w14:textId="77777777" w:rsidR="00584599" w:rsidRPr="00584599" w:rsidRDefault="00584599" w:rsidP="00584599">
            <w:pPr>
              <w:spacing w:after="160" w:line="278" w:lineRule="auto"/>
              <w:ind w:firstLine="708"/>
              <w:jc w:val="both"/>
              <w:rPr>
                <w:lang w:val="es-AR"/>
              </w:rPr>
            </w:pPr>
            <w:r w:rsidRPr="00584599">
              <w:rPr>
                <w:lang w:val="es-AR"/>
              </w:rPr>
              <w:t>Se debe enviar los datos del identificador del organismo (</w:t>
            </w:r>
            <w:proofErr w:type="spellStart"/>
            <w:r w:rsidRPr="00584599">
              <w:rPr>
                <w:lang w:val="es-AR"/>
              </w:rPr>
              <w:t>IdOriginante</w:t>
            </w:r>
            <w:proofErr w:type="spellEnd"/>
            <w:r w:rsidRPr="00584599">
              <w:rPr>
                <w:lang w:val="es-AR"/>
              </w:rPr>
              <w:t>), el Id del escrito que devolvió el servicio en la respuesta.</w:t>
            </w:r>
          </w:p>
          <w:p w14:paraId="3A48E896" w14:textId="77777777" w:rsidR="00584599" w:rsidRPr="00584599" w:rsidRDefault="00584599" w:rsidP="00584599">
            <w:pPr>
              <w:spacing w:after="160" w:line="278" w:lineRule="auto"/>
              <w:ind w:firstLine="708"/>
              <w:jc w:val="both"/>
              <w:rPr>
                <w:lang w:val="es-AR"/>
              </w:rPr>
            </w:pPr>
            <w:proofErr w:type="spellStart"/>
            <w:r w:rsidRPr="00584599">
              <w:rPr>
                <w:b/>
                <w:lang w:val="es-AR"/>
              </w:rPr>
              <w:t>pdfFirmado</w:t>
            </w:r>
            <w:proofErr w:type="spellEnd"/>
            <w:r w:rsidRPr="00584599">
              <w:rPr>
                <w:b/>
                <w:lang w:val="es-AR"/>
              </w:rPr>
              <w:t>:</w:t>
            </w:r>
            <w:r w:rsidRPr="00584599">
              <w:rPr>
                <w:lang w:val="es-AR"/>
              </w:rPr>
              <w:t xml:space="preserve"> se manda el archivo firmado.</w:t>
            </w:r>
          </w:p>
        </w:tc>
      </w:tr>
    </w:tbl>
    <w:p w14:paraId="625DB7FD" w14:textId="77777777" w:rsidR="00584599" w:rsidRPr="00584599" w:rsidRDefault="00584599" w:rsidP="00584599">
      <w:pPr>
        <w:spacing w:after="160" w:line="278" w:lineRule="auto"/>
        <w:ind w:firstLine="708"/>
        <w:jc w:val="both"/>
        <w:rPr>
          <w:b/>
          <w:bCs/>
          <w:lang w:val="es-AR"/>
        </w:rPr>
      </w:pPr>
    </w:p>
    <w:p w14:paraId="40685A06" w14:textId="77777777" w:rsidR="00584599" w:rsidRPr="00584599" w:rsidRDefault="00584599" w:rsidP="00584599">
      <w:pPr>
        <w:spacing w:after="160" w:line="278" w:lineRule="auto"/>
        <w:ind w:firstLine="708"/>
        <w:jc w:val="both"/>
        <w:rPr>
          <w:b/>
          <w:bCs/>
          <w:lang w:val="es-AR"/>
        </w:rPr>
      </w:pPr>
      <w:r w:rsidRPr="00584599">
        <w:rPr>
          <w:b/>
          <w:bCs/>
          <w:lang w:val="es-AR"/>
        </w:rPr>
        <w:t>2.1 Flujo de Operación</w:t>
      </w:r>
    </w:p>
    <w:p w14:paraId="7E526E58" w14:textId="77777777" w:rsidR="00584599" w:rsidRPr="00584599" w:rsidRDefault="00584599" w:rsidP="00584599">
      <w:pPr>
        <w:numPr>
          <w:ilvl w:val="0"/>
          <w:numId w:val="7"/>
        </w:numPr>
        <w:spacing w:after="160" w:line="278" w:lineRule="auto"/>
        <w:jc w:val="both"/>
        <w:rPr>
          <w:lang w:val="es-AR"/>
        </w:rPr>
      </w:pPr>
      <w:r w:rsidRPr="00584599">
        <w:rPr>
          <w:b/>
          <w:bCs/>
          <w:lang w:val="es-AR"/>
        </w:rPr>
        <w:t>Recepción de Datos Iniciales:</w:t>
      </w:r>
    </w:p>
    <w:p w14:paraId="3B6021D3" w14:textId="77777777" w:rsidR="00584599" w:rsidRPr="00584599" w:rsidRDefault="00584599" w:rsidP="00584599">
      <w:pPr>
        <w:numPr>
          <w:ilvl w:val="1"/>
          <w:numId w:val="7"/>
        </w:numPr>
        <w:spacing w:after="160" w:line="278" w:lineRule="auto"/>
        <w:jc w:val="both"/>
        <w:rPr>
          <w:lang w:val="es-AR"/>
        </w:rPr>
      </w:pPr>
      <w:r w:rsidRPr="00584599">
        <w:rPr>
          <w:lang w:val="es-AR"/>
        </w:rPr>
        <w:t>Los organismos públicos envían información inicial (ej.: Personas, Representantes, Facultados, Ad-</w:t>
      </w:r>
      <w:proofErr w:type="spellStart"/>
      <w:r w:rsidRPr="00584599">
        <w:rPr>
          <w:lang w:val="es-AR"/>
        </w:rPr>
        <w:t>Hocs</w:t>
      </w:r>
      <w:proofErr w:type="spellEnd"/>
      <w:r w:rsidRPr="00584599">
        <w:rPr>
          <w:lang w:val="es-AR"/>
        </w:rPr>
        <w:t xml:space="preserve">) mediante un Web </w:t>
      </w:r>
      <w:proofErr w:type="spellStart"/>
      <w:r w:rsidRPr="00584599">
        <w:rPr>
          <w:lang w:val="es-AR"/>
        </w:rPr>
        <w:t>Service</w:t>
      </w:r>
      <w:proofErr w:type="spellEnd"/>
      <w:r w:rsidRPr="00584599">
        <w:rPr>
          <w:lang w:val="es-AR"/>
        </w:rPr>
        <w:t xml:space="preserve"> en X-Road.</w:t>
      </w:r>
    </w:p>
    <w:p w14:paraId="71FE7F3B" w14:textId="77777777" w:rsidR="00584599" w:rsidRPr="00584599" w:rsidRDefault="00584599" w:rsidP="00584599">
      <w:pPr>
        <w:numPr>
          <w:ilvl w:val="1"/>
          <w:numId w:val="7"/>
        </w:numPr>
        <w:spacing w:after="160" w:line="278" w:lineRule="auto"/>
        <w:jc w:val="both"/>
        <w:rPr>
          <w:lang w:val="es-AR"/>
        </w:rPr>
      </w:pPr>
      <w:r w:rsidRPr="00584599">
        <w:rPr>
          <w:lang w:val="es-AR"/>
        </w:rPr>
        <w:t>El sistema procesa los datos y genera:</w:t>
      </w:r>
    </w:p>
    <w:p w14:paraId="4B63E3A2" w14:textId="77777777" w:rsidR="00584599" w:rsidRPr="00584599" w:rsidRDefault="00584599" w:rsidP="00584599">
      <w:pPr>
        <w:numPr>
          <w:ilvl w:val="2"/>
          <w:numId w:val="7"/>
        </w:numPr>
        <w:spacing w:after="160" w:line="278" w:lineRule="auto"/>
        <w:jc w:val="both"/>
        <w:rPr>
          <w:lang w:val="es-AR"/>
        </w:rPr>
      </w:pPr>
      <w:r w:rsidRPr="00584599">
        <w:rPr>
          <w:lang w:val="es-AR"/>
        </w:rPr>
        <w:t xml:space="preserve">Un </w:t>
      </w:r>
      <w:r w:rsidRPr="00584599">
        <w:rPr>
          <w:b/>
          <w:bCs/>
          <w:lang w:val="es-AR"/>
        </w:rPr>
        <w:t>Id único</w:t>
      </w:r>
      <w:r w:rsidRPr="00584599">
        <w:rPr>
          <w:lang w:val="es-AR"/>
        </w:rPr>
        <w:t xml:space="preserve"> para la transacción.</w:t>
      </w:r>
    </w:p>
    <w:p w14:paraId="52209897" w14:textId="77777777" w:rsidR="00584599" w:rsidRPr="00584599" w:rsidRDefault="00584599" w:rsidP="00584599">
      <w:pPr>
        <w:numPr>
          <w:ilvl w:val="2"/>
          <w:numId w:val="7"/>
        </w:numPr>
        <w:spacing w:after="160" w:line="278" w:lineRule="auto"/>
        <w:jc w:val="both"/>
        <w:rPr>
          <w:lang w:val="es-AR"/>
        </w:rPr>
      </w:pPr>
      <w:r w:rsidRPr="00584599">
        <w:rPr>
          <w:lang w:val="es-AR"/>
        </w:rPr>
        <w:t>Un archivo en formato Base64, que contiene los detalles iniciales.</w:t>
      </w:r>
    </w:p>
    <w:p w14:paraId="478AB16C" w14:textId="77777777" w:rsidR="00584599" w:rsidRPr="00584599" w:rsidRDefault="00584599" w:rsidP="00584599">
      <w:pPr>
        <w:numPr>
          <w:ilvl w:val="0"/>
          <w:numId w:val="7"/>
        </w:numPr>
        <w:spacing w:after="160" w:line="278" w:lineRule="auto"/>
        <w:jc w:val="both"/>
        <w:rPr>
          <w:lang w:val="es-AR"/>
        </w:rPr>
      </w:pPr>
      <w:r w:rsidRPr="00584599">
        <w:rPr>
          <w:b/>
          <w:bCs/>
          <w:lang w:val="es-AR"/>
        </w:rPr>
        <w:t>Firma Digital del Archivo:</w:t>
      </w:r>
    </w:p>
    <w:p w14:paraId="2EC54A89" w14:textId="77777777" w:rsidR="00584599" w:rsidRPr="00584599" w:rsidRDefault="00584599" w:rsidP="00584599">
      <w:pPr>
        <w:numPr>
          <w:ilvl w:val="1"/>
          <w:numId w:val="7"/>
        </w:numPr>
        <w:spacing w:after="160" w:line="278" w:lineRule="auto"/>
        <w:jc w:val="both"/>
        <w:rPr>
          <w:lang w:val="es-AR"/>
        </w:rPr>
      </w:pPr>
      <w:r w:rsidRPr="00584599">
        <w:rPr>
          <w:lang w:val="es-AR"/>
        </w:rPr>
        <w:t>El archivo Base64 recibido debe ser firmado digitalmente por el organismo solicitante, asegurando su autenticidad.</w:t>
      </w:r>
    </w:p>
    <w:p w14:paraId="61C93C7D" w14:textId="77777777" w:rsidR="00584599" w:rsidRPr="00584599" w:rsidRDefault="00584599" w:rsidP="00584599">
      <w:pPr>
        <w:numPr>
          <w:ilvl w:val="0"/>
          <w:numId w:val="7"/>
        </w:numPr>
        <w:spacing w:after="160" w:line="278" w:lineRule="auto"/>
        <w:jc w:val="both"/>
        <w:rPr>
          <w:lang w:val="es-AR"/>
        </w:rPr>
      </w:pPr>
      <w:r w:rsidRPr="00584599">
        <w:rPr>
          <w:b/>
          <w:bCs/>
          <w:lang w:val="es-AR"/>
        </w:rPr>
        <w:t>Confirmación y Envío de Demanda:</w:t>
      </w:r>
    </w:p>
    <w:p w14:paraId="002275A2" w14:textId="77777777" w:rsidR="00584599" w:rsidRPr="00584599" w:rsidRDefault="00584599" w:rsidP="00584599">
      <w:pPr>
        <w:numPr>
          <w:ilvl w:val="1"/>
          <w:numId w:val="7"/>
        </w:numPr>
        <w:spacing w:after="160" w:line="278" w:lineRule="auto"/>
        <w:jc w:val="both"/>
        <w:rPr>
          <w:lang w:val="es-AR"/>
        </w:rPr>
      </w:pPr>
      <w:r w:rsidRPr="00584599">
        <w:rPr>
          <w:lang w:val="es-AR"/>
        </w:rPr>
        <w:t xml:space="preserve">Usando un segundo Web </w:t>
      </w:r>
      <w:proofErr w:type="spellStart"/>
      <w:r w:rsidRPr="00584599">
        <w:rPr>
          <w:lang w:val="es-AR"/>
        </w:rPr>
        <w:t>Service</w:t>
      </w:r>
      <w:proofErr w:type="spellEnd"/>
      <w:r w:rsidRPr="00584599">
        <w:rPr>
          <w:lang w:val="es-AR"/>
        </w:rPr>
        <w:t>, el organismo envía:</w:t>
      </w:r>
    </w:p>
    <w:p w14:paraId="450782BF" w14:textId="77777777" w:rsidR="00584599" w:rsidRPr="00584599" w:rsidRDefault="00584599" w:rsidP="00584599">
      <w:pPr>
        <w:numPr>
          <w:ilvl w:val="2"/>
          <w:numId w:val="7"/>
        </w:numPr>
        <w:spacing w:after="160" w:line="278" w:lineRule="auto"/>
        <w:jc w:val="both"/>
        <w:rPr>
          <w:lang w:val="es-AR"/>
        </w:rPr>
      </w:pPr>
      <w:r w:rsidRPr="00584599">
        <w:rPr>
          <w:lang w:val="es-AR"/>
        </w:rPr>
        <w:t>El archivo firmado.</w:t>
      </w:r>
    </w:p>
    <w:p w14:paraId="4C2FAA63" w14:textId="77777777" w:rsidR="00584599" w:rsidRPr="00584599" w:rsidRDefault="00584599" w:rsidP="00584599">
      <w:pPr>
        <w:numPr>
          <w:ilvl w:val="2"/>
          <w:numId w:val="7"/>
        </w:numPr>
        <w:spacing w:after="160" w:line="278" w:lineRule="auto"/>
        <w:jc w:val="both"/>
        <w:rPr>
          <w:lang w:val="es-AR"/>
        </w:rPr>
      </w:pPr>
      <w:r w:rsidRPr="00584599">
        <w:rPr>
          <w:lang w:val="es-AR"/>
        </w:rPr>
        <w:t xml:space="preserve">El </w:t>
      </w:r>
      <w:r w:rsidRPr="00584599">
        <w:rPr>
          <w:b/>
          <w:bCs/>
          <w:lang w:val="es-AR"/>
        </w:rPr>
        <w:t>Id único</w:t>
      </w:r>
      <w:r w:rsidRPr="00584599">
        <w:rPr>
          <w:lang w:val="es-AR"/>
        </w:rPr>
        <w:t xml:space="preserve"> previamente generado.</w:t>
      </w:r>
    </w:p>
    <w:p w14:paraId="5BA86763" w14:textId="77777777" w:rsidR="00584599" w:rsidRPr="00584599" w:rsidRDefault="00584599" w:rsidP="00584599">
      <w:pPr>
        <w:numPr>
          <w:ilvl w:val="2"/>
          <w:numId w:val="7"/>
        </w:numPr>
        <w:spacing w:after="160" w:line="278" w:lineRule="auto"/>
        <w:jc w:val="both"/>
        <w:rPr>
          <w:lang w:val="es-AR"/>
        </w:rPr>
      </w:pPr>
      <w:r w:rsidRPr="00584599">
        <w:rPr>
          <w:lang w:val="es-AR"/>
        </w:rPr>
        <w:t>Cualquier documento adjunto requerido para la demanda.</w:t>
      </w:r>
    </w:p>
    <w:p w14:paraId="66932F7B" w14:textId="77777777" w:rsidR="00584599" w:rsidRPr="00584599" w:rsidRDefault="00584599" w:rsidP="00584599">
      <w:pPr>
        <w:numPr>
          <w:ilvl w:val="1"/>
          <w:numId w:val="7"/>
        </w:numPr>
        <w:spacing w:after="160" w:line="278" w:lineRule="auto"/>
        <w:jc w:val="both"/>
        <w:rPr>
          <w:lang w:val="es-AR"/>
        </w:rPr>
      </w:pPr>
      <w:r w:rsidRPr="00584599">
        <w:rPr>
          <w:lang w:val="es-AR"/>
        </w:rPr>
        <w:lastRenderedPageBreak/>
        <w:t>El sistema valida los datos y devuelve:</w:t>
      </w:r>
    </w:p>
    <w:p w14:paraId="37917ED1" w14:textId="77777777" w:rsidR="00584599" w:rsidRPr="00584599" w:rsidRDefault="00584599" w:rsidP="00584599">
      <w:pPr>
        <w:numPr>
          <w:ilvl w:val="2"/>
          <w:numId w:val="7"/>
        </w:numPr>
        <w:spacing w:after="160" w:line="278" w:lineRule="auto"/>
        <w:jc w:val="both"/>
        <w:rPr>
          <w:lang w:val="es-AR"/>
        </w:rPr>
      </w:pPr>
      <w:r w:rsidRPr="00584599">
        <w:rPr>
          <w:lang w:val="es-AR"/>
        </w:rPr>
        <w:t>true si la demanda fue aceptada.</w:t>
      </w:r>
    </w:p>
    <w:p w14:paraId="63BAD870" w14:textId="77777777" w:rsidR="00584599" w:rsidRPr="00584599" w:rsidRDefault="00584599" w:rsidP="00584599">
      <w:pPr>
        <w:numPr>
          <w:ilvl w:val="2"/>
          <w:numId w:val="7"/>
        </w:numPr>
        <w:spacing w:after="160" w:line="278" w:lineRule="auto"/>
        <w:jc w:val="both"/>
        <w:rPr>
          <w:lang w:val="es-AR"/>
        </w:rPr>
      </w:pPr>
      <w:r w:rsidRPr="00584599">
        <w:rPr>
          <w:lang w:val="es-AR"/>
        </w:rPr>
        <w:t>false si ocurre algún error, acompañado de un mensaje descriptivo del problema.</w:t>
      </w:r>
    </w:p>
    <w:p w14:paraId="120E2997" w14:textId="77777777" w:rsidR="00584599" w:rsidRPr="00584599" w:rsidRDefault="00584599" w:rsidP="00584599">
      <w:pPr>
        <w:spacing w:after="160" w:line="278" w:lineRule="auto"/>
        <w:ind w:firstLine="708"/>
        <w:jc w:val="both"/>
        <w:rPr>
          <w:b/>
          <w:bCs/>
          <w:lang w:val="es-AR"/>
        </w:rPr>
      </w:pPr>
      <w:r w:rsidRPr="00584599">
        <w:rPr>
          <w:b/>
          <w:bCs/>
          <w:lang w:val="es-AR"/>
        </w:rPr>
        <w:t>3. Metodología Técnica</w:t>
      </w:r>
    </w:p>
    <w:p w14:paraId="445E44B8" w14:textId="77777777" w:rsidR="00584599" w:rsidRPr="00584599" w:rsidRDefault="00584599" w:rsidP="00584599">
      <w:pPr>
        <w:spacing w:after="160" w:line="278" w:lineRule="auto"/>
        <w:ind w:firstLine="708"/>
        <w:jc w:val="both"/>
        <w:rPr>
          <w:b/>
          <w:bCs/>
          <w:lang w:val="es-AR"/>
        </w:rPr>
      </w:pPr>
      <w:r w:rsidRPr="00584599">
        <w:rPr>
          <w:b/>
          <w:bCs/>
          <w:lang w:val="es-AR"/>
        </w:rPr>
        <w:t>3.1 Tecnologías Utilizadas</w:t>
      </w:r>
    </w:p>
    <w:p w14:paraId="6F7F2FE4" w14:textId="77777777" w:rsidR="00584599" w:rsidRPr="00584599" w:rsidRDefault="00584599" w:rsidP="00584599">
      <w:pPr>
        <w:numPr>
          <w:ilvl w:val="0"/>
          <w:numId w:val="8"/>
        </w:numPr>
        <w:spacing w:after="160" w:line="278" w:lineRule="auto"/>
        <w:jc w:val="both"/>
        <w:rPr>
          <w:lang w:val="es-AR"/>
        </w:rPr>
      </w:pPr>
      <w:r w:rsidRPr="00584599">
        <w:rPr>
          <w:b/>
          <w:bCs/>
          <w:lang w:val="es-AR"/>
        </w:rPr>
        <w:t>X-Road</w:t>
      </w:r>
      <w:r w:rsidRPr="00584599">
        <w:rPr>
          <w:lang w:val="es-AR"/>
        </w:rPr>
        <w:t>: Plataforma de interoperabilidad para el intercambio seguro de información.</w:t>
      </w:r>
    </w:p>
    <w:p w14:paraId="7D5D30FD" w14:textId="77777777" w:rsidR="00584599" w:rsidRPr="00584599" w:rsidRDefault="00584599" w:rsidP="00584599">
      <w:pPr>
        <w:numPr>
          <w:ilvl w:val="0"/>
          <w:numId w:val="8"/>
        </w:numPr>
        <w:spacing w:after="160" w:line="278" w:lineRule="auto"/>
        <w:jc w:val="both"/>
        <w:rPr>
          <w:lang w:val="es-AR"/>
        </w:rPr>
      </w:pPr>
      <w:r w:rsidRPr="00584599">
        <w:rPr>
          <w:b/>
          <w:bCs/>
          <w:lang w:val="es-AR"/>
        </w:rPr>
        <w:t xml:space="preserve">Web </w:t>
      </w:r>
      <w:proofErr w:type="spellStart"/>
      <w:r w:rsidRPr="00584599">
        <w:rPr>
          <w:b/>
          <w:bCs/>
          <w:lang w:val="es-AR"/>
        </w:rPr>
        <w:t>Services</w:t>
      </w:r>
      <w:proofErr w:type="spellEnd"/>
      <w:r w:rsidRPr="00584599">
        <w:rPr>
          <w:lang w:val="es-AR"/>
        </w:rPr>
        <w:t>:</w:t>
      </w:r>
    </w:p>
    <w:p w14:paraId="7B2D6127" w14:textId="77777777" w:rsidR="00584599" w:rsidRPr="00584599" w:rsidRDefault="00584599" w:rsidP="00584599">
      <w:pPr>
        <w:numPr>
          <w:ilvl w:val="1"/>
          <w:numId w:val="8"/>
        </w:numPr>
        <w:spacing w:after="160" w:line="278" w:lineRule="auto"/>
        <w:jc w:val="both"/>
        <w:rPr>
          <w:lang w:val="es-AR"/>
        </w:rPr>
      </w:pPr>
      <w:r w:rsidRPr="00584599">
        <w:rPr>
          <w:lang w:val="es-AR"/>
        </w:rPr>
        <w:t>Protocolo para comunicación entre sistemas.</w:t>
      </w:r>
    </w:p>
    <w:p w14:paraId="16F51021" w14:textId="77777777" w:rsidR="00584599" w:rsidRPr="00584599" w:rsidRDefault="00584599" w:rsidP="00584599">
      <w:pPr>
        <w:numPr>
          <w:ilvl w:val="1"/>
          <w:numId w:val="8"/>
        </w:numPr>
        <w:spacing w:after="160" w:line="278" w:lineRule="auto"/>
        <w:jc w:val="both"/>
        <w:rPr>
          <w:lang w:val="es-AR"/>
        </w:rPr>
      </w:pPr>
      <w:r w:rsidRPr="00584599">
        <w:rPr>
          <w:lang w:val="es-AR"/>
        </w:rPr>
        <w:t>Formato de datos en JSON según los estándares X-Road.</w:t>
      </w:r>
    </w:p>
    <w:p w14:paraId="5278784F" w14:textId="77777777" w:rsidR="00584599" w:rsidRPr="00584599" w:rsidRDefault="00584599" w:rsidP="00584599">
      <w:pPr>
        <w:numPr>
          <w:ilvl w:val="0"/>
          <w:numId w:val="8"/>
        </w:numPr>
        <w:spacing w:after="160" w:line="278" w:lineRule="auto"/>
        <w:jc w:val="both"/>
        <w:rPr>
          <w:lang w:val="es-AR"/>
        </w:rPr>
      </w:pPr>
      <w:r w:rsidRPr="00584599">
        <w:rPr>
          <w:b/>
          <w:bCs/>
          <w:lang w:val="es-AR"/>
        </w:rPr>
        <w:t>Firma Digital</w:t>
      </w:r>
      <w:r w:rsidRPr="00584599">
        <w:rPr>
          <w:lang w:val="es-AR"/>
        </w:rPr>
        <w:t>: Uso de certificados digitales conforme a estándares de firma electrónica avanzada.</w:t>
      </w:r>
    </w:p>
    <w:p w14:paraId="72AC62FC" w14:textId="77777777" w:rsidR="00584599" w:rsidRPr="00584599" w:rsidRDefault="00584599" w:rsidP="00584599">
      <w:pPr>
        <w:spacing w:after="160" w:line="278" w:lineRule="auto"/>
        <w:ind w:firstLine="708"/>
        <w:jc w:val="both"/>
        <w:rPr>
          <w:b/>
          <w:bCs/>
          <w:lang w:val="es-AR"/>
        </w:rPr>
      </w:pPr>
      <w:r w:rsidRPr="00584599">
        <w:rPr>
          <w:b/>
          <w:bCs/>
          <w:lang w:val="es-AR"/>
        </w:rPr>
        <w:t>3.2 Validaciones Implementadas</w:t>
      </w:r>
    </w:p>
    <w:p w14:paraId="5A5E5A27" w14:textId="77777777" w:rsidR="00584599" w:rsidRPr="00584599" w:rsidRDefault="00584599" w:rsidP="00584599">
      <w:pPr>
        <w:numPr>
          <w:ilvl w:val="0"/>
          <w:numId w:val="9"/>
        </w:numPr>
        <w:spacing w:after="160" w:line="278" w:lineRule="auto"/>
        <w:jc w:val="both"/>
        <w:rPr>
          <w:lang w:val="es-AR"/>
        </w:rPr>
      </w:pPr>
      <w:r w:rsidRPr="00584599">
        <w:rPr>
          <w:lang w:val="es-AR"/>
        </w:rPr>
        <w:t>Verificación de estructura y campos obligatorios en los datos iniciales.</w:t>
      </w:r>
    </w:p>
    <w:p w14:paraId="70B566B4" w14:textId="77777777" w:rsidR="00584599" w:rsidRPr="00584599" w:rsidRDefault="00584599" w:rsidP="00584599">
      <w:pPr>
        <w:numPr>
          <w:ilvl w:val="0"/>
          <w:numId w:val="9"/>
        </w:numPr>
        <w:spacing w:after="160" w:line="278" w:lineRule="auto"/>
        <w:jc w:val="both"/>
        <w:rPr>
          <w:lang w:val="es-AR"/>
        </w:rPr>
      </w:pPr>
      <w:r w:rsidRPr="00584599">
        <w:rPr>
          <w:lang w:val="es-AR"/>
        </w:rPr>
        <w:t>Validación de la firma digital del archivo recibido.</w:t>
      </w:r>
    </w:p>
    <w:p w14:paraId="7A31EDBD" w14:textId="77777777" w:rsidR="00584599" w:rsidRPr="00584599" w:rsidRDefault="00584599" w:rsidP="00584599">
      <w:pPr>
        <w:numPr>
          <w:ilvl w:val="0"/>
          <w:numId w:val="9"/>
        </w:numPr>
        <w:spacing w:after="160" w:line="278" w:lineRule="auto"/>
        <w:jc w:val="both"/>
        <w:rPr>
          <w:lang w:val="es-AR"/>
        </w:rPr>
      </w:pPr>
      <w:r w:rsidRPr="00584599">
        <w:rPr>
          <w:lang w:val="es-AR"/>
        </w:rPr>
        <w:t>Comprobación de integridad y consistencia de los documentos adjuntos.</w:t>
      </w:r>
    </w:p>
    <w:p w14:paraId="687A70A8" w14:textId="77777777" w:rsidR="00584599" w:rsidRPr="00584599" w:rsidRDefault="00584599" w:rsidP="00584599">
      <w:pPr>
        <w:spacing w:after="160" w:line="278" w:lineRule="auto"/>
        <w:ind w:firstLine="708"/>
        <w:jc w:val="both"/>
        <w:rPr>
          <w:b/>
          <w:bCs/>
          <w:lang w:val="es-AR"/>
        </w:rPr>
      </w:pPr>
      <w:r w:rsidRPr="00584599">
        <w:rPr>
          <w:b/>
          <w:bCs/>
          <w:lang w:val="es-AR"/>
        </w:rPr>
        <w:t>4. Resultados y Beneficios</w:t>
      </w:r>
    </w:p>
    <w:p w14:paraId="3C40C6C1" w14:textId="77777777" w:rsidR="00584599" w:rsidRPr="00584599" w:rsidRDefault="00584599" w:rsidP="00584599">
      <w:pPr>
        <w:numPr>
          <w:ilvl w:val="0"/>
          <w:numId w:val="10"/>
        </w:numPr>
        <w:spacing w:after="160" w:line="278" w:lineRule="auto"/>
        <w:jc w:val="both"/>
        <w:rPr>
          <w:lang w:val="es-AR"/>
        </w:rPr>
      </w:pPr>
      <w:r w:rsidRPr="00584599">
        <w:rPr>
          <w:b/>
          <w:bCs/>
          <w:lang w:val="es-AR"/>
        </w:rPr>
        <w:t>Eficiencia:</w:t>
      </w:r>
      <w:r w:rsidRPr="00584599">
        <w:rPr>
          <w:lang w:val="es-AR"/>
        </w:rPr>
        <w:t xml:space="preserve"> Reducción en los tiempos de gestión de demandas al automatizar el intercambio de datos.</w:t>
      </w:r>
    </w:p>
    <w:p w14:paraId="1C15BF45" w14:textId="77777777" w:rsidR="00584599" w:rsidRPr="00584599" w:rsidRDefault="00584599" w:rsidP="00584599">
      <w:pPr>
        <w:numPr>
          <w:ilvl w:val="0"/>
          <w:numId w:val="10"/>
        </w:numPr>
        <w:spacing w:after="160" w:line="278" w:lineRule="auto"/>
        <w:jc w:val="both"/>
        <w:rPr>
          <w:lang w:val="es-AR"/>
        </w:rPr>
      </w:pPr>
      <w:r w:rsidRPr="00584599">
        <w:rPr>
          <w:b/>
          <w:bCs/>
          <w:lang w:val="es-AR"/>
        </w:rPr>
        <w:t>Seguridad:</w:t>
      </w:r>
      <w:r w:rsidRPr="00584599">
        <w:rPr>
          <w:lang w:val="es-AR"/>
        </w:rPr>
        <w:t xml:space="preserve"> Implementación de firma digital garantiza la autenticidad de los documentos.</w:t>
      </w:r>
    </w:p>
    <w:p w14:paraId="095775CA" w14:textId="77777777" w:rsidR="00584599" w:rsidRPr="00584599" w:rsidRDefault="00584599" w:rsidP="00584599">
      <w:pPr>
        <w:numPr>
          <w:ilvl w:val="0"/>
          <w:numId w:val="10"/>
        </w:numPr>
        <w:spacing w:after="160" w:line="278" w:lineRule="auto"/>
        <w:jc w:val="both"/>
        <w:rPr>
          <w:lang w:val="es-AR"/>
        </w:rPr>
      </w:pPr>
      <w:r w:rsidRPr="00584599">
        <w:rPr>
          <w:b/>
          <w:bCs/>
          <w:lang w:val="es-AR"/>
        </w:rPr>
        <w:t>Interoperabilidad:</w:t>
      </w:r>
      <w:r w:rsidRPr="00584599">
        <w:rPr>
          <w:lang w:val="es-AR"/>
        </w:rPr>
        <w:t xml:space="preserve"> Compatibilidad con múltiples organismos mediante X-Road.</w:t>
      </w:r>
    </w:p>
    <w:p w14:paraId="7B4E70F0" w14:textId="77777777" w:rsidR="00584599" w:rsidRPr="00584599" w:rsidRDefault="00584599" w:rsidP="00584599">
      <w:pPr>
        <w:spacing w:after="160" w:line="278" w:lineRule="auto"/>
        <w:ind w:firstLine="708"/>
        <w:jc w:val="both"/>
        <w:rPr>
          <w:b/>
          <w:bCs/>
          <w:lang w:val="es-AR"/>
        </w:rPr>
      </w:pPr>
      <w:r w:rsidRPr="00584599">
        <w:rPr>
          <w:b/>
          <w:bCs/>
          <w:lang w:val="es-AR"/>
        </w:rPr>
        <w:t>5. Conclusión</w:t>
      </w:r>
    </w:p>
    <w:p w14:paraId="0B4FADFD" w14:textId="77777777" w:rsidR="00584599" w:rsidRDefault="00584599" w:rsidP="00584599">
      <w:pPr>
        <w:spacing w:after="160" w:line="278" w:lineRule="auto"/>
        <w:ind w:firstLine="708"/>
        <w:jc w:val="both"/>
        <w:rPr>
          <w:lang w:val="es-AR"/>
        </w:rPr>
      </w:pPr>
      <w:r w:rsidRPr="00584599">
        <w:rPr>
          <w:lang w:val="es-AR"/>
        </w:rPr>
        <w:t>El sistema de interoperabilidad diseñado sobre X-Road proporciona una solución robusta y segura para el intercambio de información entre organismos públicos. Su capacidad para validar datos, gestionar archivos firmados digitalmente y manejar errores garantiza un proceso eficiente y alineado con las normativas actuales.</w:t>
      </w:r>
    </w:p>
    <w:p w14:paraId="22C2029C" w14:textId="7D255497" w:rsidR="00305DF9" w:rsidRDefault="00305DF9" w:rsidP="00584599">
      <w:pPr>
        <w:spacing w:after="160" w:line="278" w:lineRule="auto"/>
        <w:ind w:firstLine="708"/>
        <w:jc w:val="both"/>
        <w:rPr>
          <w:lang w:val="es-AR"/>
        </w:rPr>
      </w:pPr>
      <w:r>
        <w:rPr>
          <w:lang w:val="es-AR"/>
        </w:rPr>
        <w:t xml:space="preserve">Evita la carga y control manual, y favorece la eficiencia en el uso de los recursos. </w:t>
      </w:r>
    </w:p>
    <w:p w14:paraId="0AD26DB3" w14:textId="06BDBEEA" w:rsidR="00584599" w:rsidRPr="00584599" w:rsidRDefault="00305DF9" w:rsidP="00305DF9">
      <w:pPr>
        <w:spacing w:after="160" w:line="278" w:lineRule="auto"/>
        <w:ind w:firstLine="708"/>
        <w:jc w:val="both"/>
        <w:rPr>
          <w:lang w:val="es-AR"/>
        </w:rPr>
      </w:pPr>
      <w:r>
        <w:rPr>
          <w:lang w:val="es-AR"/>
        </w:rPr>
        <w:t>El objetivo es ir realizando las pruebas y ajustes correspondientes, para luego ir avanzando progresivamente y ampliar la herramienta.</w:t>
      </w:r>
    </w:p>
    <w:p w14:paraId="45622B44" w14:textId="45C714A3" w:rsidR="004E0695" w:rsidRDefault="004E0695" w:rsidP="004E0695">
      <w:pPr>
        <w:spacing w:after="160" w:line="278" w:lineRule="auto"/>
        <w:ind w:firstLine="708"/>
      </w:pPr>
    </w:p>
    <w:sectPr w:rsidR="004E0695" w:rsidSect="0056559A">
      <w:headerReference w:type="default" r:id="rId7"/>
      <w:pgSz w:w="11900" w:h="16840"/>
      <w:pgMar w:top="1417" w:right="560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A60263" w14:textId="77777777" w:rsidR="00383342" w:rsidRDefault="00383342" w:rsidP="00383342">
      <w:r>
        <w:separator/>
      </w:r>
    </w:p>
  </w:endnote>
  <w:endnote w:type="continuationSeparator" w:id="0">
    <w:p w14:paraId="410D308D" w14:textId="77777777" w:rsidR="00383342" w:rsidRDefault="00383342" w:rsidP="00383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B972C5" w14:textId="77777777" w:rsidR="00383342" w:rsidRDefault="00383342" w:rsidP="00383342">
      <w:r>
        <w:separator/>
      </w:r>
    </w:p>
  </w:footnote>
  <w:footnote w:type="continuationSeparator" w:id="0">
    <w:p w14:paraId="4BA75243" w14:textId="77777777" w:rsidR="00383342" w:rsidRDefault="00383342" w:rsidP="003833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AF8157" w14:textId="77777777" w:rsidR="00383342" w:rsidRDefault="00383342" w:rsidP="00383342">
    <w:pPr>
      <w:pStyle w:val="Encabezado"/>
      <w:ind w:firstLine="851"/>
      <w:rPr>
        <w:rFonts w:ascii="Arial" w:hAnsi="Arial" w:cs="Arial"/>
        <w:sz w:val="12"/>
        <w:szCs w:val="12"/>
      </w:rPr>
    </w:pPr>
    <w:r w:rsidRPr="00F06698">
      <w:rPr>
        <w:rFonts w:ascii="Arial" w:hAnsi="Arial" w:cs="Arial"/>
        <w:noProof/>
        <w:sz w:val="12"/>
        <w:szCs w:val="12"/>
        <w:lang w:eastAsia="es-AR"/>
      </w:rPr>
      <w:drawing>
        <wp:anchor distT="0" distB="0" distL="114300" distR="114300" simplePos="0" relativeHeight="251660288" behindDoc="1" locked="0" layoutInCell="1" allowOverlap="1" wp14:anchorId="103B33D0" wp14:editId="4A3F77CC">
          <wp:simplePos x="0" y="0"/>
          <wp:positionH relativeFrom="column">
            <wp:posOffset>5017844</wp:posOffset>
          </wp:positionH>
          <wp:positionV relativeFrom="paragraph">
            <wp:posOffset>-10193</wp:posOffset>
          </wp:positionV>
          <wp:extent cx="292580" cy="290946"/>
          <wp:effectExtent l="0" t="0" r="0" b="0"/>
          <wp:wrapNone/>
          <wp:docPr id="1994885727" name="Imagen 1" descr="Icono&#10;&#10;Descripción generada automáticamente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26023464" name="Imagen 1" descr="Icono&#10;&#10;Descripción generada automáticamente">
                    <a:hlinkClick r:id="rId1"/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2580" cy="2909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446C35">
      <w:rPr>
        <w:rFonts w:ascii="Arial" w:hAnsi="Arial" w:cs="Arial"/>
        <w:noProof/>
        <w:sz w:val="12"/>
        <w:szCs w:val="12"/>
        <w:lang w:eastAsia="es-AR"/>
      </w:rPr>
      <w:drawing>
        <wp:anchor distT="0" distB="0" distL="114300" distR="114300" simplePos="0" relativeHeight="251659264" behindDoc="1" locked="0" layoutInCell="1" allowOverlap="1" wp14:anchorId="7FE3A0A7" wp14:editId="5A9714D0">
          <wp:simplePos x="0" y="0"/>
          <wp:positionH relativeFrom="column">
            <wp:posOffset>64770</wp:posOffset>
          </wp:positionH>
          <wp:positionV relativeFrom="paragraph">
            <wp:posOffset>-55022</wp:posOffset>
          </wp:positionV>
          <wp:extent cx="421574" cy="423834"/>
          <wp:effectExtent l="0" t="0" r="0" b="0"/>
          <wp:wrapNone/>
          <wp:docPr id="879320211" name="Imagen 1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5356470" name="Imagen 1" descr="Logotipo&#10;&#10;Descripción generada automáticamente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21574" cy="4238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101EE4D" w14:textId="77777777" w:rsidR="00383342" w:rsidRDefault="00383342" w:rsidP="00383342">
    <w:pPr>
      <w:pStyle w:val="Encabezado"/>
      <w:ind w:firstLine="851"/>
      <w:rPr>
        <w:rFonts w:ascii="Arial" w:hAnsi="Arial" w:cs="Arial"/>
        <w:sz w:val="12"/>
        <w:szCs w:val="12"/>
      </w:rPr>
    </w:pPr>
  </w:p>
  <w:p w14:paraId="521FD803" w14:textId="77777777" w:rsidR="00383342" w:rsidRDefault="00383342" w:rsidP="00383342">
    <w:pPr>
      <w:pStyle w:val="Encabezado"/>
      <w:ind w:firstLine="851"/>
      <w:rPr>
        <w:rFonts w:ascii="Arial" w:hAnsi="Arial" w:cs="Arial"/>
        <w:sz w:val="12"/>
        <w:szCs w:val="12"/>
      </w:rPr>
    </w:pPr>
    <w:r w:rsidRPr="00446C35">
      <w:rPr>
        <w:rFonts w:ascii="Arial" w:hAnsi="Arial" w:cs="Arial"/>
        <w:sz w:val="12"/>
        <w:szCs w:val="12"/>
      </w:rPr>
      <w:t xml:space="preserve">Dirección de Informática </w:t>
    </w:r>
    <w:r>
      <w:rPr>
        <w:rFonts w:ascii="Arial" w:hAnsi="Arial" w:cs="Arial"/>
        <w:sz w:val="12"/>
        <w:szCs w:val="12"/>
      </w:rPr>
      <w:tab/>
    </w:r>
  </w:p>
  <w:p w14:paraId="2AAED557" w14:textId="77777777" w:rsidR="00383342" w:rsidRPr="0057031D" w:rsidRDefault="00383342" w:rsidP="00383342">
    <w:pPr>
      <w:pStyle w:val="Encabezado"/>
      <w:pBdr>
        <w:bottom w:val="single" w:sz="18" w:space="1" w:color="153D63" w:themeColor="text2" w:themeTint="E6"/>
      </w:pBdr>
      <w:ind w:firstLine="851"/>
      <w:rPr>
        <w:rFonts w:ascii="Arial" w:hAnsi="Arial" w:cs="Arial"/>
        <w:b/>
        <w:bCs/>
        <w:color w:val="0B769F" w:themeColor="accent4" w:themeShade="BF"/>
        <w:sz w:val="14"/>
        <w:szCs w:val="14"/>
      </w:rPr>
    </w:pPr>
    <w:r w:rsidRPr="00446C35">
      <w:rPr>
        <w:rFonts w:ascii="Arial" w:hAnsi="Arial" w:cs="Arial"/>
        <w:sz w:val="12"/>
        <w:szCs w:val="12"/>
      </w:rPr>
      <w:t>Poder Judicial del Neuquén</w:t>
    </w:r>
    <w:r>
      <w:rPr>
        <w:rFonts w:ascii="Arial" w:hAnsi="Arial" w:cs="Arial"/>
        <w:sz w:val="12"/>
        <w:szCs w:val="12"/>
      </w:rPr>
      <w:tab/>
      <w:t xml:space="preserve"> </w:t>
    </w:r>
    <w:r>
      <w:rPr>
        <w:rFonts w:ascii="Arial" w:hAnsi="Arial" w:cs="Arial"/>
        <w:sz w:val="12"/>
        <w:szCs w:val="12"/>
      </w:rPr>
      <w:tab/>
      <w:t xml:space="preserve">        </w:t>
    </w:r>
    <w:proofErr w:type="spellStart"/>
    <w:r w:rsidRPr="0057031D">
      <w:rPr>
        <w:rFonts w:ascii="Arial" w:hAnsi="Arial" w:cs="Arial"/>
        <w:b/>
        <w:bCs/>
        <w:color w:val="0B769F" w:themeColor="accent4" w:themeShade="BF"/>
        <w:sz w:val="14"/>
        <w:szCs w:val="14"/>
      </w:rPr>
      <w:t>direccioninformatica.</w:t>
    </w:r>
    <w:proofErr w:type="gramStart"/>
    <w:r w:rsidRPr="0057031D">
      <w:rPr>
        <w:rFonts w:ascii="Arial" w:hAnsi="Arial" w:cs="Arial"/>
        <w:b/>
        <w:bCs/>
        <w:color w:val="0B769F" w:themeColor="accent4" w:themeShade="BF"/>
        <w:sz w:val="14"/>
        <w:szCs w:val="14"/>
      </w:rPr>
      <w:t>pj.nq</w:t>
    </w:r>
    <w:proofErr w:type="spellEnd"/>
    <w:proofErr w:type="gramEnd"/>
  </w:p>
  <w:p w14:paraId="3C5D06BF" w14:textId="77777777" w:rsidR="00383342" w:rsidRDefault="0038334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F2476"/>
    <w:multiLevelType w:val="hybridMultilevel"/>
    <w:tmpl w:val="01A0C7BE"/>
    <w:lvl w:ilvl="0" w:tplc="50D22252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F7108"/>
    <w:multiLevelType w:val="hybridMultilevel"/>
    <w:tmpl w:val="E4A8AA58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>
      <w:start w:val="1"/>
      <w:numFmt w:val="lowerRoman"/>
      <w:lvlText w:val="%3."/>
      <w:lvlJc w:val="right"/>
      <w:pPr>
        <w:ind w:left="2160" w:hanging="180"/>
      </w:pPr>
    </w:lvl>
    <w:lvl w:ilvl="3" w:tplc="2C0A000F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1F7969"/>
    <w:multiLevelType w:val="hybridMultilevel"/>
    <w:tmpl w:val="690AFBB0"/>
    <w:lvl w:ilvl="0" w:tplc="46E6384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12E83"/>
    <w:multiLevelType w:val="hybridMultilevel"/>
    <w:tmpl w:val="3B769A82"/>
    <w:lvl w:ilvl="0" w:tplc="FCECA8C0">
      <w:start w:val="1"/>
      <w:numFmt w:val="bullet"/>
      <w:lvlText w:val="-"/>
      <w:lvlJc w:val="left"/>
      <w:pPr>
        <w:ind w:left="1211" w:hanging="360"/>
      </w:pPr>
      <w:rPr>
        <w:rFonts w:ascii="Aptos" w:eastAsiaTheme="minorHAnsi" w:hAnsi="Aptos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1E22D8"/>
    <w:multiLevelType w:val="multilevel"/>
    <w:tmpl w:val="E7D2E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EF4915"/>
    <w:multiLevelType w:val="multilevel"/>
    <w:tmpl w:val="DE9A5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D3170E"/>
    <w:multiLevelType w:val="multilevel"/>
    <w:tmpl w:val="486CB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DDF396F"/>
    <w:multiLevelType w:val="multilevel"/>
    <w:tmpl w:val="28A6C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78A4DD7"/>
    <w:multiLevelType w:val="hybridMultilevel"/>
    <w:tmpl w:val="6C6014A8"/>
    <w:lvl w:ilvl="0" w:tplc="FAB2392A">
      <w:start w:val="1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4148FB"/>
    <w:multiLevelType w:val="multilevel"/>
    <w:tmpl w:val="253AA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71310862">
    <w:abstractNumId w:val="2"/>
  </w:num>
  <w:num w:numId="2" w16cid:durableId="865870466">
    <w:abstractNumId w:val="8"/>
  </w:num>
  <w:num w:numId="3" w16cid:durableId="1990555970">
    <w:abstractNumId w:val="0"/>
  </w:num>
  <w:num w:numId="4" w16cid:durableId="316231091">
    <w:abstractNumId w:val="3"/>
  </w:num>
  <w:num w:numId="5" w16cid:durableId="382755495">
    <w:abstractNumId w:val="1"/>
  </w:num>
  <w:num w:numId="6" w16cid:durableId="2107849475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013340495">
    <w:abstractNumId w:val="4"/>
    <w:lvlOverride w:ilvl="0">
      <w:startOverride w:val="1"/>
    </w:lvlOverride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26738431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814564835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2052264868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3920"/>
    <w:rsid w:val="00003920"/>
    <w:rsid w:val="000617EA"/>
    <w:rsid w:val="00097844"/>
    <w:rsid w:val="0010544D"/>
    <w:rsid w:val="001B1503"/>
    <w:rsid w:val="002473F5"/>
    <w:rsid w:val="00305DF9"/>
    <w:rsid w:val="00383342"/>
    <w:rsid w:val="00484B8D"/>
    <w:rsid w:val="004B604D"/>
    <w:rsid w:val="004E0695"/>
    <w:rsid w:val="0055366B"/>
    <w:rsid w:val="0056559A"/>
    <w:rsid w:val="00584599"/>
    <w:rsid w:val="005E76DA"/>
    <w:rsid w:val="00A350A0"/>
    <w:rsid w:val="00A45B28"/>
    <w:rsid w:val="00AA35A3"/>
    <w:rsid w:val="00B52B52"/>
    <w:rsid w:val="00D03975"/>
    <w:rsid w:val="00D13964"/>
    <w:rsid w:val="00F17D37"/>
    <w:rsid w:val="00FB0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2ECE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_trad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039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039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0392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039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0392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0392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0392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392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0392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0392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039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0392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0392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0392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0392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0392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0392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0392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0392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039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0392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039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0392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0392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0392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0392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039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0392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03920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38334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83342"/>
  </w:style>
  <w:style w:type="paragraph" w:styleId="Piedepgina">
    <w:name w:val="footer"/>
    <w:basedOn w:val="Normal"/>
    <w:link w:val="PiedepginaCar"/>
    <w:uiPriority w:val="99"/>
    <w:unhideWhenUsed/>
    <w:rsid w:val="0038334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83342"/>
  </w:style>
  <w:style w:type="table" w:styleId="Tablaconcuadrcula">
    <w:name w:val="Table Grid"/>
    <w:basedOn w:val="Tablanormal"/>
    <w:uiPriority w:val="39"/>
    <w:rsid w:val="00565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3-nfasis4">
    <w:name w:val="Grid Table 3 Accent 4"/>
    <w:basedOn w:val="Tablanormal"/>
    <w:uiPriority w:val="48"/>
    <w:rsid w:val="00D13964"/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Tablaconcuadrcula1clara-nfasis1">
    <w:name w:val="Grid Table 1 Light Accent 1"/>
    <w:basedOn w:val="Tablanormal"/>
    <w:uiPriority w:val="46"/>
    <w:rsid w:val="00D13964"/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2-nfasis4">
    <w:name w:val="Grid Table 2 Accent 4"/>
    <w:basedOn w:val="Tablanormal"/>
    <w:uiPriority w:val="47"/>
    <w:rsid w:val="00D13964"/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Tablaconcuadrcula4-nfasis4">
    <w:name w:val="Grid Table 4 Accent 4"/>
    <w:basedOn w:val="Tablanormal"/>
    <w:uiPriority w:val="49"/>
    <w:rsid w:val="00D13964"/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187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hyperlink" Target="https://www.instagram.com/direccioninformatica.pj.nq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PEDIDO%20DE%20ACLARACIONES%20LEGAJO%20IEP%20-%20INGRESO%20SUPERINTENDENCIA%203503-2024</Template>
  <TotalTime>4</TotalTime>
  <Pages>4</Pages>
  <Words>778</Words>
  <Characters>4283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Nancy Van der Walt</dc:creator>
  <cp:keywords/>
  <dc:description/>
  <cp:lastModifiedBy>Isabel Nancy Van der Walt</cp:lastModifiedBy>
  <cp:revision>2</cp:revision>
  <cp:lastPrinted>2024-11-22T15:01:00Z</cp:lastPrinted>
  <dcterms:created xsi:type="dcterms:W3CDTF">2024-11-22T15:02:00Z</dcterms:created>
  <dcterms:modified xsi:type="dcterms:W3CDTF">2024-11-22T15:02:00Z</dcterms:modified>
</cp:coreProperties>
</file>